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60A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 wp14:anchorId="6CADFA38" wp14:editId="69652B74">
            <wp:extent cx="542925" cy="542925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660A" w:rsidRPr="00EE7114" w:rsidRDefault="004F660A" w:rsidP="004F660A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4F660A" w:rsidRPr="00300E0A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EE7114">
        <w:rPr>
          <w:b/>
          <w:bCs/>
          <w:sz w:val="28"/>
          <w:szCs w:val="28"/>
        </w:rPr>
        <w:t>ПОСТАНОВЛЕНИЕ</w:t>
      </w:r>
    </w:p>
    <w:p w:rsidR="004F660A" w:rsidRPr="00D64DE4" w:rsidRDefault="004F660A" w:rsidP="004F660A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4F660A" w:rsidRPr="00D64DE4" w:rsidRDefault="004F660A" w:rsidP="004F660A">
      <w:pPr>
        <w:tabs>
          <w:tab w:val="left" w:pos="6750"/>
        </w:tabs>
        <w:rPr>
          <w:sz w:val="28"/>
          <w:szCs w:val="28"/>
        </w:rPr>
      </w:pPr>
      <w:r w:rsidRPr="00D64DE4">
        <w:rPr>
          <w:sz w:val="28"/>
          <w:szCs w:val="28"/>
        </w:rPr>
        <w:t>от 06 февраля 2018 года</w:t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</w:rPr>
        <w:tab/>
      </w:r>
      <w:r w:rsidRPr="00D64DE4">
        <w:rPr>
          <w:sz w:val="28"/>
          <w:szCs w:val="28"/>
          <w:shd w:val="clear" w:color="auto" w:fill="FFFFFF"/>
        </w:rPr>
        <w:t>№ 74-</w:t>
      </w:r>
      <w:r>
        <w:rPr>
          <w:sz w:val="28"/>
          <w:szCs w:val="28"/>
          <w:shd w:val="clear" w:color="auto" w:fill="FFFFFF"/>
        </w:rPr>
        <w:t>5</w:t>
      </w:r>
    </w:p>
    <w:p w:rsidR="004F660A" w:rsidRPr="00D64DE4" w:rsidRDefault="004F660A" w:rsidP="004F660A">
      <w:pPr>
        <w:jc w:val="center"/>
        <w:rPr>
          <w:sz w:val="28"/>
          <w:szCs w:val="28"/>
        </w:rPr>
      </w:pPr>
      <w:r w:rsidRPr="00D64DE4">
        <w:rPr>
          <w:sz w:val="28"/>
          <w:szCs w:val="28"/>
        </w:rPr>
        <w:t>с. Дубовское</w:t>
      </w:r>
    </w:p>
    <w:p w:rsidR="004F660A" w:rsidRDefault="004F660A" w:rsidP="006D3A5B">
      <w:pPr>
        <w:ind w:left="1134" w:right="1699"/>
        <w:jc w:val="both"/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</w:pPr>
    </w:p>
    <w:p w:rsidR="00760ACD" w:rsidRPr="006D3A5B" w:rsidRDefault="005332F2" w:rsidP="006D3A5B">
      <w:pPr>
        <w:ind w:left="1134" w:right="1699"/>
        <w:jc w:val="both"/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</w:pPr>
      <w:r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О зонировани</w:t>
      </w:r>
      <w:r w:rsidR="006D3A5B"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и</w:t>
      </w:r>
      <w:r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помещени</w:t>
      </w:r>
      <w:r w:rsidR="006D3A5B"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>й</w:t>
      </w:r>
      <w:r w:rsidRPr="007B001E">
        <w:rPr>
          <w:rFonts w:asciiTheme="majorBidi" w:hAnsiTheme="majorBidi" w:cstheme="majorBidi"/>
          <w:b/>
          <w:bCs/>
          <w:sz w:val="28"/>
          <w:szCs w:val="28"/>
          <w:shd w:val="clear" w:color="auto" w:fill="FFFFFF"/>
        </w:rPr>
        <w:t xml:space="preserve"> для голосования </w:t>
      </w:r>
      <w:r w:rsidR="006460FC" w:rsidRPr="006D3A5B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участковых </w:t>
      </w:r>
      <w:r w:rsidR="00B70ECB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избирательных </w:t>
      </w:r>
      <w:r w:rsidR="006460FC" w:rsidRPr="006D3A5B">
        <w:rPr>
          <w:rFonts w:asciiTheme="majorBidi" w:eastAsia="TimesNewRomanPSMT" w:hAnsiTheme="majorBidi" w:cstheme="majorBidi"/>
          <w:b/>
          <w:bCs/>
          <w:sz w:val="28"/>
          <w:szCs w:val="28"/>
          <w:lang w:eastAsia="en-US"/>
        </w:rPr>
        <w:t xml:space="preserve">комиссий избирательных участков Дубовского района Ростовской на </w:t>
      </w:r>
      <w:r w:rsidR="00760ACD" w:rsidRPr="006D3A5B"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  <w:t xml:space="preserve">выборах </w:t>
      </w:r>
      <w:r w:rsidR="00B70ECB" w:rsidRPr="00B70ECB">
        <w:rPr>
          <w:b/>
          <w:sz w:val="28"/>
          <w:szCs w:val="28"/>
        </w:rPr>
        <w:t>Президента Российской Федерации 18 марта 2018</w:t>
      </w:r>
      <w:r w:rsidR="00B70ECB" w:rsidRPr="00D64DE4">
        <w:t xml:space="preserve"> </w:t>
      </w:r>
      <w:r w:rsidR="006D3A5B" w:rsidRPr="006D3A5B">
        <w:rPr>
          <w:rFonts w:asciiTheme="majorBidi" w:eastAsiaTheme="minorHAnsi" w:hAnsiTheme="majorBidi" w:cstheme="majorBidi"/>
          <w:b/>
          <w:bCs/>
          <w:sz w:val="28"/>
          <w:szCs w:val="28"/>
          <w:lang w:eastAsia="en-US"/>
        </w:rPr>
        <w:t xml:space="preserve"> года</w:t>
      </w:r>
    </w:p>
    <w:p w:rsidR="00783BA5" w:rsidRPr="00F85777" w:rsidRDefault="00783BA5" w:rsidP="00760ACD">
      <w:pPr>
        <w:pStyle w:val="31"/>
        <w:overflowPunct/>
        <w:autoSpaceDE/>
        <w:autoSpaceDN/>
        <w:adjustRightInd/>
        <w:ind w:left="1701" w:right="1274"/>
        <w:jc w:val="both"/>
        <w:textAlignment w:val="auto"/>
        <w:rPr>
          <w:b w:val="0"/>
          <w:bCs/>
        </w:rPr>
      </w:pPr>
    </w:p>
    <w:p w:rsidR="009E20A9" w:rsidRPr="0023484A" w:rsidRDefault="001A1F96" w:rsidP="00D62472">
      <w:pPr>
        <w:autoSpaceDE w:val="0"/>
        <w:autoSpaceDN w:val="0"/>
        <w:adjustRightInd w:val="0"/>
        <w:ind w:firstLine="709"/>
        <w:jc w:val="both"/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</w:pPr>
      <w:proofErr w:type="gramStart"/>
      <w:r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В соответствии с пунктами 11, 12 статьи 61 Федерального закона </w:t>
      </w:r>
      <w:r w:rsidR="00D62472">
        <w:rPr>
          <w:rFonts w:asciiTheme="majorBidi" w:hAnsiTheme="majorBidi" w:cstheme="majorBidi"/>
          <w:bCs/>
          <w:color w:val="000000" w:themeColor="text1"/>
          <w:sz w:val="28"/>
          <w:szCs w:val="28"/>
        </w:rPr>
        <w:br/>
      </w:r>
      <w:r w:rsidR="009A1630">
        <w:rPr>
          <w:sz w:val="28"/>
          <w:szCs w:val="28"/>
        </w:rPr>
        <w:t>от 12.06.2002г. № 67-ФЗ</w:t>
      </w:r>
      <w:r w:rsidR="009A1630" w:rsidRPr="00203A91">
        <w:rPr>
          <w:sz w:val="28"/>
          <w:szCs w:val="28"/>
        </w:rPr>
        <w:t xml:space="preserve"> «Об основных гарантиях избирательных прав и прав на участие в референдуме граждан Российской Федерации»</w:t>
      </w:r>
      <w:r w:rsidR="009A1630">
        <w:rPr>
          <w:sz w:val="28"/>
          <w:szCs w:val="28"/>
        </w:rPr>
        <w:t>,</w:t>
      </w:r>
      <w:r w:rsidR="009A1630" w:rsidRPr="00657422">
        <w:rPr>
          <w:sz w:val="28"/>
          <w:szCs w:val="28"/>
        </w:rPr>
        <w:t xml:space="preserve"> </w:t>
      </w:r>
      <w:r w:rsidR="00657422" w:rsidRPr="00657422">
        <w:rPr>
          <w:sz w:val="28"/>
          <w:szCs w:val="28"/>
        </w:rPr>
        <w:t>пункт</w:t>
      </w:r>
      <w:r w:rsidR="00657422">
        <w:rPr>
          <w:sz w:val="28"/>
          <w:szCs w:val="28"/>
        </w:rPr>
        <w:t>ами</w:t>
      </w:r>
      <w:r w:rsidR="00657422" w:rsidRPr="00657422">
        <w:rPr>
          <w:sz w:val="28"/>
          <w:szCs w:val="28"/>
        </w:rPr>
        <w:t xml:space="preserve"> </w:t>
      </w:r>
      <w:r w:rsidR="00657422">
        <w:rPr>
          <w:sz w:val="28"/>
          <w:szCs w:val="28"/>
        </w:rPr>
        <w:t xml:space="preserve">12, 13 </w:t>
      </w:r>
      <w:r w:rsidR="00657422" w:rsidRPr="00657422">
        <w:rPr>
          <w:sz w:val="28"/>
          <w:szCs w:val="28"/>
        </w:rPr>
        <w:t xml:space="preserve">статьи </w:t>
      </w:r>
      <w:r w:rsidR="00657422">
        <w:rPr>
          <w:sz w:val="28"/>
          <w:szCs w:val="28"/>
        </w:rPr>
        <w:t>66</w:t>
      </w:r>
      <w:r w:rsidR="00657422" w:rsidRPr="00657422">
        <w:rPr>
          <w:sz w:val="28"/>
          <w:szCs w:val="28"/>
        </w:rPr>
        <w:t xml:space="preserve"> Федерального закона от 10.01.2003 № 19-ФЗ «О выборах Президента Российской Федерации»,</w:t>
      </w:r>
      <w:r w:rsidR="00657422" w:rsidRPr="00E123CD">
        <w:t xml:space="preserve"> 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в целях </w:t>
      </w:r>
      <w:r w:rsidR="001725CC" w:rsidRPr="003E1BF0">
        <w:rPr>
          <w:sz w:val="28"/>
          <w:szCs w:val="28"/>
        </w:rPr>
        <w:t xml:space="preserve">обеспечения открытости </w:t>
      </w:r>
      <w:r w:rsidR="00E842F1">
        <w:rPr>
          <w:sz w:val="28"/>
          <w:szCs w:val="28"/>
        </w:rPr>
        <w:br/>
      </w:r>
      <w:r w:rsidR="001725CC" w:rsidRPr="003E1BF0">
        <w:rPr>
          <w:sz w:val="28"/>
          <w:szCs w:val="28"/>
        </w:rPr>
        <w:t>и гласности в деятельности</w:t>
      </w:r>
      <w:r w:rsidR="001725CC">
        <w:rPr>
          <w:sz w:val="28"/>
          <w:szCs w:val="28"/>
        </w:rPr>
        <w:t xml:space="preserve"> </w:t>
      </w:r>
      <w:r w:rsidR="001725CC" w:rsidRPr="003E1BF0">
        <w:rPr>
          <w:sz w:val="28"/>
          <w:szCs w:val="28"/>
        </w:rPr>
        <w:t>избирательн</w:t>
      </w:r>
      <w:r w:rsidR="001725CC">
        <w:rPr>
          <w:sz w:val="28"/>
          <w:szCs w:val="28"/>
        </w:rPr>
        <w:t>ой</w:t>
      </w:r>
      <w:r w:rsidR="001725CC" w:rsidRPr="003E1BF0">
        <w:rPr>
          <w:sz w:val="28"/>
          <w:szCs w:val="28"/>
        </w:rPr>
        <w:t xml:space="preserve"> комисс</w:t>
      </w:r>
      <w:r w:rsidR="001725CC">
        <w:rPr>
          <w:sz w:val="28"/>
          <w:szCs w:val="28"/>
        </w:rPr>
        <w:t>ии</w:t>
      </w:r>
      <w:r w:rsidR="00B26CBE">
        <w:rPr>
          <w:sz w:val="28"/>
          <w:szCs w:val="28"/>
        </w:rPr>
        <w:t>,</w:t>
      </w:r>
      <w:r w:rsidR="001725CC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создания оптимальных условий для организации работы членов</w:t>
      </w:r>
      <w:proofErr w:type="gramEnd"/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участковой комиссии, </w:t>
      </w:r>
      <w:r w:rsidR="00077A48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для </w:t>
      </w:r>
      <w:r w:rsidR="00077A48" w:rsidRPr="0023484A">
        <w:rPr>
          <w:rFonts w:asciiTheme="majorBidi" w:eastAsiaTheme="minorHAnsi" w:hAnsiTheme="majorBidi" w:cstheme="majorBidi"/>
          <w:sz w:val="28"/>
          <w:szCs w:val="28"/>
          <w:lang w:eastAsia="en-US"/>
        </w:rPr>
        <w:t>созда</w:t>
      </w:r>
      <w:r w:rsidR="00077A48">
        <w:rPr>
          <w:rFonts w:asciiTheme="majorBidi" w:eastAsiaTheme="minorHAnsi" w:hAnsiTheme="majorBidi" w:cstheme="majorBidi"/>
          <w:sz w:val="28"/>
          <w:szCs w:val="28"/>
          <w:lang w:eastAsia="en-US"/>
        </w:rPr>
        <w:t>ния</w:t>
      </w:r>
      <w:r w:rsidR="00077A48" w:rsidRPr="0023484A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услови</w:t>
      </w:r>
      <w:r w:rsidR="00077A48">
        <w:rPr>
          <w:rFonts w:asciiTheme="majorBidi" w:eastAsiaTheme="minorHAnsi" w:hAnsiTheme="majorBidi" w:cstheme="majorBidi"/>
          <w:sz w:val="28"/>
          <w:szCs w:val="28"/>
          <w:lang w:eastAsia="en-US"/>
        </w:rPr>
        <w:t>й</w:t>
      </w:r>
      <w:r w:rsidR="00077A48" w:rsidRPr="0023484A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для свободного волеизъявления и обеспечения тайны голосования</w:t>
      </w:r>
      <w:r w:rsidR="00077A48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избирателей, 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а также обеспечения эффективного общественного контроля </w:t>
      </w:r>
      <w:r w:rsidR="00E842F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br/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за голосованием и установлением его итогов</w:t>
      </w:r>
      <w:r w:rsidR="00077A48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,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помещение для голосования должно быть обустроено, а технологическое оборудование размещено таким образом, чтобы места выдачи бюллетеней, места</w:t>
      </w:r>
      <w:r w:rsidR="00077A48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для тайного голосования </w:t>
      </w:r>
      <w:r w:rsidR="00E842F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br/>
      </w:r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и ящики для голосования одновременно находились в поле зрения членов участковой комиссии, наблюдателей, других лиц</w:t>
      </w:r>
      <w:proofErr w:type="gramEnd"/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gramStart"/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имеющих</w:t>
      </w:r>
      <w:proofErr w:type="gramEnd"/>
      <w:r w:rsidR="00783BA5" w:rsidRPr="00783BA5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 xml:space="preserve"> право присутствовать в помещении для голосования</w:t>
      </w:r>
      <w:r w:rsidR="00224531">
        <w:rPr>
          <w:rFonts w:asciiTheme="majorBidi" w:hAnsiTheme="majorBidi" w:cstheme="majorBidi"/>
          <w:color w:val="000000" w:themeColor="text1"/>
          <w:sz w:val="28"/>
          <w:szCs w:val="28"/>
          <w:shd w:val="clear" w:color="auto" w:fill="FFFFFF"/>
        </w:rPr>
        <w:t>,</w:t>
      </w:r>
      <w:r w:rsidR="0023484A" w:rsidRPr="0023484A">
        <w:rPr>
          <w:rFonts w:ascii="PTSans-Regular" w:eastAsiaTheme="minorHAnsi" w:hAnsi="PTSans-Regular" w:cs="PTSans-Regular"/>
          <w:sz w:val="24"/>
          <w:szCs w:val="24"/>
          <w:lang w:eastAsia="en-US"/>
        </w:rPr>
        <w:t xml:space="preserve"> </w:t>
      </w:r>
    </w:p>
    <w:p w:rsidR="00224531" w:rsidRPr="00783BA5" w:rsidRDefault="00224531" w:rsidP="00224531">
      <w:pPr>
        <w:ind w:firstLine="709"/>
        <w:jc w:val="both"/>
        <w:rPr>
          <w:rFonts w:asciiTheme="majorBidi" w:hAnsiTheme="majorBidi" w:cstheme="majorBidi"/>
          <w:bCs/>
          <w:color w:val="000000" w:themeColor="text1"/>
          <w:sz w:val="28"/>
          <w:szCs w:val="28"/>
        </w:rPr>
      </w:pPr>
    </w:p>
    <w:p w:rsidR="009E20A9" w:rsidRDefault="009E20A9" w:rsidP="009E20A9">
      <w:pPr>
        <w:pStyle w:val="a3"/>
        <w:spacing w:after="0"/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DD6B48" w:rsidRDefault="00DD6B48" w:rsidP="009E20A9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8B79AD" w:rsidRPr="00177340" w:rsidRDefault="00177340" w:rsidP="002E1EC1">
      <w:pPr>
        <w:shd w:val="clear" w:color="auto" w:fill="FFFFFF"/>
        <w:spacing w:line="360" w:lineRule="auto"/>
        <w:ind w:firstLine="709"/>
        <w:jc w:val="both"/>
        <w:rPr>
          <w:rFonts w:asciiTheme="majorBidi" w:hAnsiTheme="majorBidi" w:cstheme="majorBidi"/>
          <w:color w:val="2B2B2B"/>
          <w:sz w:val="28"/>
          <w:szCs w:val="28"/>
          <w:lang w:eastAsia="zh-TW"/>
        </w:rPr>
      </w:pPr>
      <w:r>
        <w:rPr>
          <w:rFonts w:asciiTheme="majorBidi" w:eastAsia="TimesNewRomanPSMT" w:hAnsiTheme="majorBidi" w:cstheme="majorBidi"/>
          <w:sz w:val="28"/>
          <w:szCs w:val="28"/>
          <w:lang w:eastAsia="en-US"/>
        </w:rPr>
        <w:t>1. </w:t>
      </w:r>
      <w:proofErr w:type="gramStart"/>
      <w:r w:rsidR="0009712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Председателям участковых комиссий избирательных участков Дубовского района Ростовской области</w:t>
      </w:r>
      <w:r w:rsidR="00D33023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D149ED">
        <w:rPr>
          <w:rFonts w:asciiTheme="majorBidi" w:eastAsia="TimesNewRomanPSMT" w:hAnsiTheme="majorBidi" w:cstheme="majorBidi"/>
          <w:sz w:val="28"/>
          <w:szCs w:val="28"/>
          <w:lang w:eastAsia="en-US"/>
        </w:rPr>
        <w:t>не позднее</w:t>
      </w:r>
      <w:r w:rsidR="00D33023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077A48">
        <w:rPr>
          <w:rFonts w:asciiTheme="majorBidi" w:eastAsia="TimesNewRomanPSMT" w:hAnsiTheme="majorBidi" w:cstheme="majorBidi"/>
          <w:sz w:val="28"/>
          <w:szCs w:val="28"/>
          <w:lang w:eastAsia="en-US"/>
        </w:rPr>
        <w:t>1</w:t>
      </w:r>
      <w:r w:rsidR="00D149ED">
        <w:rPr>
          <w:rFonts w:asciiTheme="majorBidi" w:eastAsia="TimesNewRomanPSMT" w:hAnsiTheme="majorBidi" w:cstheme="majorBidi"/>
          <w:sz w:val="28"/>
          <w:szCs w:val="28"/>
          <w:lang w:eastAsia="en-US"/>
        </w:rPr>
        <w:t>7</w:t>
      </w:r>
      <w:r w:rsidR="00077A48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марта</w:t>
      </w:r>
      <w:r w:rsidR="00610EF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201</w:t>
      </w:r>
      <w:r w:rsidR="00077A48">
        <w:rPr>
          <w:rFonts w:asciiTheme="majorBidi" w:eastAsia="TimesNewRomanPSMT" w:hAnsiTheme="majorBidi" w:cstheme="majorBidi"/>
          <w:sz w:val="28"/>
          <w:szCs w:val="28"/>
          <w:lang w:eastAsia="en-US"/>
        </w:rPr>
        <w:t>8</w:t>
      </w:r>
      <w:r w:rsidR="00610EF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года у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твердить схему размещения технологического и иного оборудования, мест,</w:t>
      </w:r>
      <w:r w:rsidR="008D1356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отведенных для работы членов участковой комиссии</w:t>
      </w:r>
      <w:r w:rsidR="00610EF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избирательного участка с правом решающего голоса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, наблюдателей и</w:t>
      </w:r>
      <w:r w:rsidR="008D1356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иных лиц, указанных в </w:t>
      </w:r>
      <w:r w:rsidR="00C758B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пункте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23484A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3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статьи 3</w:t>
      </w:r>
      <w:r w:rsidR="00B1664A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0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</w:t>
      </w:r>
      <w:r w:rsidR="00B1664A" w:rsidRPr="00177340">
        <w:rPr>
          <w:rFonts w:asciiTheme="majorBidi" w:hAnsiTheme="majorBidi" w:cstheme="majorBidi"/>
          <w:bCs/>
          <w:color w:val="000000" w:themeColor="text1"/>
          <w:sz w:val="28"/>
          <w:szCs w:val="28"/>
        </w:rPr>
        <w:t xml:space="preserve">Федерального закона </w:t>
      </w:r>
      <w:r w:rsidR="00B1664A" w:rsidRPr="00177340">
        <w:rPr>
          <w:rFonts w:asciiTheme="majorBidi" w:hAnsiTheme="majorBidi" w:cstheme="majorBidi"/>
          <w:sz w:val="28"/>
          <w:szCs w:val="28"/>
        </w:rPr>
        <w:t xml:space="preserve">от 12.06.2002г. № 67-ФЗ «Об основных </w:t>
      </w:r>
      <w:r w:rsidR="00B1664A" w:rsidRPr="00177340">
        <w:rPr>
          <w:rFonts w:asciiTheme="majorBidi" w:hAnsiTheme="majorBidi" w:cstheme="majorBidi"/>
          <w:sz w:val="28"/>
          <w:szCs w:val="28"/>
        </w:rPr>
        <w:lastRenderedPageBreak/>
        <w:t>гарантиях избирательных прав и прав на участие</w:t>
      </w:r>
      <w:proofErr w:type="gramEnd"/>
      <w:r w:rsidR="00B1664A" w:rsidRPr="00177340">
        <w:rPr>
          <w:rFonts w:asciiTheme="majorBidi" w:hAnsiTheme="majorBidi" w:cstheme="majorBidi"/>
          <w:sz w:val="28"/>
          <w:szCs w:val="28"/>
        </w:rPr>
        <w:t xml:space="preserve"> в референдуме граждан Российской Федерации»</w:t>
      </w:r>
      <w:r w:rsidR="00DD6B48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, в день голосования в помещении участковой избирательной комиссии</w:t>
      </w:r>
      <w:r w:rsidR="008B79A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, при этом с</w:t>
      </w:r>
      <w:r w:rsidR="00ED59C1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ледует учесть, что</w:t>
      </w:r>
      <w:r w:rsidR="008B79AD" w:rsidRPr="00177340">
        <w:rPr>
          <w:rFonts w:asciiTheme="majorBidi" w:eastAsia="TimesNewRomanPSMT" w:hAnsiTheme="majorBidi" w:cstheme="majorBidi"/>
          <w:sz w:val="28"/>
          <w:szCs w:val="28"/>
          <w:lang w:eastAsia="en-US"/>
        </w:rPr>
        <w:t>:</w:t>
      </w:r>
    </w:p>
    <w:p w:rsidR="008B79AD" w:rsidRPr="001E0FE1" w:rsidRDefault="00177340" w:rsidP="002E1EC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Theme="majorBidi" w:eastAsiaTheme="minorHAnsi" w:hAnsiTheme="majorBidi" w:cstheme="majorBidi"/>
          <w:sz w:val="28"/>
          <w:szCs w:val="28"/>
          <w:lang w:eastAsia="en-US"/>
        </w:rPr>
      </w:pPr>
      <w:r w:rsidRPr="001E0FE1">
        <w:rPr>
          <w:rFonts w:asciiTheme="majorBidi" w:eastAsia="TimesNewRomanPSMT" w:hAnsiTheme="majorBidi" w:cstheme="majorBidi"/>
          <w:sz w:val="28"/>
          <w:szCs w:val="28"/>
          <w:lang w:eastAsia="en-US"/>
        </w:rPr>
        <w:t>1.1. </w:t>
      </w:r>
      <w:r w:rsidR="00ED59C1" w:rsidRPr="001E0FE1">
        <w:rPr>
          <w:rFonts w:asciiTheme="majorBidi" w:eastAsia="TimesNewRomanPSMT" w:hAnsiTheme="majorBidi" w:cstheme="majorBidi"/>
          <w:sz w:val="28"/>
          <w:szCs w:val="28"/>
          <w:lang w:eastAsia="en-US"/>
        </w:rPr>
        <w:t>п</w:t>
      </w:r>
      <w:r w:rsidR="00ED59C1" w:rsidRPr="001E0FE1">
        <w:rPr>
          <w:rFonts w:asciiTheme="majorBidi" w:hAnsiTheme="majorBidi" w:cstheme="majorBidi"/>
          <w:sz w:val="28"/>
          <w:szCs w:val="28"/>
          <w:lang w:eastAsia="zh-TW"/>
        </w:rPr>
        <w:t xml:space="preserve">омещение для голосования должно быть доступным для лиц </w:t>
      </w:r>
      <w:r w:rsidR="001E0FE1">
        <w:rPr>
          <w:rFonts w:asciiTheme="majorBidi" w:hAnsiTheme="majorBidi" w:cstheme="majorBidi"/>
          <w:sz w:val="28"/>
          <w:szCs w:val="28"/>
          <w:lang w:eastAsia="zh-TW"/>
        </w:rPr>
        <w:br/>
      </w:r>
      <w:r w:rsidR="00ED59C1" w:rsidRPr="001E0FE1">
        <w:rPr>
          <w:rFonts w:asciiTheme="majorBidi" w:hAnsiTheme="majorBidi" w:cstheme="majorBidi"/>
          <w:sz w:val="28"/>
          <w:szCs w:val="28"/>
          <w:lang w:eastAsia="zh-TW"/>
        </w:rPr>
        <w:t>с ограниченными возможностями здоровья</w:t>
      </w:r>
      <w:r w:rsidR="008B79AD" w:rsidRPr="001E0FE1">
        <w:rPr>
          <w:rFonts w:asciiTheme="majorBidi" w:hAnsiTheme="majorBidi" w:cstheme="majorBidi"/>
          <w:sz w:val="28"/>
          <w:szCs w:val="28"/>
          <w:lang w:eastAsia="zh-TW"/>
        </w:rPr>
        <w:t>;</w:t>
      </w:r>
    </w:p>
    <w:p w:rsidR="00C96F90" w:rsidRPr="007B001E" w:rsidRDefault="00177340" w:rsidP="002E1EC1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Theme="majorBidi" w:eastAsia="TimesNewRomanPSMT" w:hAnsiTheme="majorBidi" w:cstheme="majorBidi"/>
          <w:sz w:val="28"/>
          <w:szCs w:val="28"/>
          <w:lang w:eastAsia="en-US"/>
        </w:rPr>
      </w:pPr>
      <w:r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1.2. </w:t>
      </w:r>
      <w:r w:rsidR="008B79AD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ц</w:t>
      </w:r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елесообразно опред</w:t>
      </w:r>
      <w:r w:rsidR="008B79AD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елить места для расположения на</w:t>
      </w:r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блюдателей</w:t>
      </w:r>
      <w:r w:rsidR="008B79AD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 и иных лиц, </w:t>
      </w:r>
      <w:r w:rsidR="00304815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 xml:space="preserve">а также </w:t>
      </w:r>
      <w:r w:rsidR="00304815" w:rsidRPr="007B001E">
        <w:rPr>
          <w:rFonts w:asciiTheme="majorBidi" w:hAnsiTheme="majorBidi" w:cstheme="majorBidi"/>
          <w:sz w:val="28"/>
          <w:szCs w:val="28"/>
        </w:rPr>
        <w:t>место для ведения фот</w:t>
      </w:r>
      <w:proofErr w:type="gramStart"/>
      <w:r w:rsidR="00304815" w:rsidRPr="007B001E">
        <w:rPr>
          <w:rFonts w:asciiTheme="majorBidi" w:hAnsiTheme="majorBidi" w:cstheme="majorBidi"/>
          <w:sz w:val="28"/>
          <w:szCs w:val="28"/>
        </w:rPr>
        <w:t>о-</w:t>
      </w:r>
      <w:proofErr w:type="gramEnd"/>
      <w:r w:rsidR="00304815" w:rsidRPr="007B001E">
        <w:rPr>
          <w:rFonts w:asciiTheme="majorBidi" w:hAnsiTheme="majorBidi" w:cstheme="majorBidi"/>
          <w:sz w:val="28"/>
          <w:szCs w:val="28"/>
        </w:rPr>
        <w:t xml:space="preserve"> и (или) </w:t>
      </w:r>
      <w:proofErr w:type="spellStart"/>
      <w:r w:rsidR="00304815" w:rsidRPr="007B001E">
        <w:rPr>
          <w:rFonts w:asciiTheme="majorBidi" w:hAnsiTheme="majorBidi" w:cstheme="majorBidi"/>
          <w:sz w:val="28"/>
          <w:szCs w:val="28"/>
        </w:rPr>
        <w:t>видеосъемки</w:t>
      </w:r>
      <w:proofErr w:type="spellEnd"/>
      <w:r w:rsidR="00304815" w:rsidRPr="007B001E">
        <w:rPr>
          <w:rFonts w:asciiTheme="majorBidi" w:hAnsiTheme="majorBidi" w:cstheme="majorBidi"/>
          <w:sz w:val="28"/>
          <w:szCs w:val="28"/>
        </w:rPr>
        <w:t xml:space="preserve"> </w:t>
      </w:r>
      <w:r w:rsidR="001E0FE1">
        <w:rPr>
          <w:rFonts w:asciiTheme="majorBidi" w:hAnsiTheme="majorBidi" w:cstheme="majorBidi"/>
          <w:sz w:val="28"/>
          <w:szCs w:val="28"/>
        </w:rPr>
        <w:br/>
      </w:r>
      <w:r w:rsidR="00304815" w:rsidRPr="007B001E">
        <w:rPr>
          <w:rFonts w:asciiTheme="majorBidi" w:hAnsiTheme="majorBidi" w:cstheme="majorBidi"/>
          <w:sz w:val="28"/>
          <w:szCs w:val="28"/>
        </w:rPr>
        <w:t xml:space="preserve">в помещении для голосования </w:t>
      </w:r>
      <w:r w:rsidR="007E018F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так</w:t>
      </w:r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, чтобы места выдачи бюллетеней, места для тайного голосования и ящики</w:t>
      </w:r>
      <w:r w:rsidR="007404A5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</w:t>
      </w:r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для голосования, технические средства </w:t>
      </w:r>
      <w:proofErr w:type="spellStart"/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подсчета</w:t>
      </w:r>
      <w:proofErr w:type="spellEnd"/>
      <w:r w:rsidR="00B97661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голосов при их использовании одновременно находились в поле</w:t>
      </w:r>
      <w:r w:rsidR="007404A5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</w:t>
      </w:r>
      <w:r w:rsidR="001E0FE1">
        <w:rPr>
          <w:rFonts w:asciiTheme="majorBidi" w:eastAsiaTheme="minorHAnsi" w:hAnsiTheme="majorBidi" w:cstheme="majorBidi"/>
          <w:sz w:val="28"/>
          <w:szCs w:val="28"/>
          <w:lang w:eastAsia="en-US"/>
        </w:rPr>
        <w:br/>
      </w:r>
      <w:r w:rsidR="007404A5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их</w:t>
      </w:r>
      <w:r w:rsidR="005570ED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зрения</w:t>
      </w:r>
      <w:r w:rsidR="00304815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.</w:t>
      </w:r>
    </w:p>
    <w:p w:rsidR="00B575B5" w:rsidRPr="00B575B5" w:rsidRDefault="00177340" w:rsidP="00B575B5">
      <w:pPr>
        <w:shd w:val="clear" w:color="auto" w:fill="FFFFFF"/>
        <w:tabs>
          <w:tab w:val="left" w:pos="1134"/>
        </w:tabs>
        <w:spacing w:line="360" w:lineRule="auto"/>
        <w:ind w:right="-2" w:firstLine="709"/>
        <w:jc w:val="both"/>
        <w:rPr>
          <w:rFonts w:asciiTheme="majorBidi" w:hAnsiTheme="majorBidi" w:cstheme="majorBidi"/>
          <w:sz w:val="28"/>
          <w:szCs w:val="28"/>
          <w:shd w:val="clear" w:color="auto" w:fill="FFFFFF"/>
        </w:rPr>
      </w:pPr>
      <w:r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2. </w:t>
      </w:r>
      <w:r w:rsidR="00A6518B" w:rsidRPr="007B001E">
        <w:rPr>
          <w:rFonts w:asciiTheme="majorBidi" w:eastAsiaTheme="minorHAnsi" w:hAnsiTheme="majorBidi" w:cstheme="majorBidi"/>
          <w:sz w:val="28"/>
          <w:szCs w:val="28"/>
          <w:lang w:eastAsia="en-US"/>
        </w:rPr>
        <w:t>Следует учитывать, что п</w:t>
      </w:r>
      <w:r w:rsidR="00A6518B" w:rsidRPr="007B001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редседатель участковой избирательной комиссии следит за порядком в помещении для голосования. </w:t>
      </w:r>
      <w:r w:rsidR="005C70DA" w:rsidRPr="007B001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Распоряжения председателя участковой избирательной комиссии, отданные в пределах его полномочий и не нарушающие права участников избирательного процесса, обязательны для всех присутствующих в помещении для голосования. </w:t>
      </w:r>
      <w:r w:rsidR="001E0FE1">
        <w:rPr>
          <w:rFonts w:asciiTheme="majorBidi" w:hAnsiTheme="majorBidi" w:cstheme="majorBidi"/>
          <w:sz w:val="28"/>
          <w:szCs w:val="28"/>
          <w:shd w:val="clear" w:color="auto" w:fill="FFFFFF"/>
        </w:rPr>
        <w:br/>
      </w:r>
      <w:r w:rsidR="00A6518B" w:rsidRPr="007B001E">
        <w:rPr>
          <w:rFonts w:asciiTheme="majorBidi" w:hAnsiTheme="majorBidi" w:cstheme="majorBidi"/>
          <w:sz w:val="28"/>
          <w:szCs w:val="28"/>
          <w:shd w:val="clear" w:color="auto" w:fill="FFFFFF"/>
        </w:rPr>
        <w:t xml:space="preserve">В случаях нарушения общественного порядка в помещении для голосования председатель участковой избирательной комиссии имеет право обратиться </w:t>
      </w:r>
      <w:r w:rsidR="001E0FE1">
        <w:rPr>
          <w:rFonts w:asciiTheme="majorBidi" w:hAnsiTheme="majorBidi" w:cstheme="majorBidi"/>
          <w:sz w:val="28"/>
          <w:szCs w:val="28"/>
          <w:shd w:val="clear" w:color="auto" w:fill="FFFFFF"/>
        </w:rPr>
        <w:br/>
      </w:r>
      <w:proofErr w:type="gramStart"/>
      <w:r w:rsidR="00A6518B" w:rsidRPr="007B001E">
        <w:rPr>
          <w:rFonts w:asciiTheme="majorBidi" w:hAnsiTheme="majorBidi" w:cstheme="majorBidi"/>
          <w:sz w:val="28"/>
          <w:szCs w:val="28"/>
          <w:shd w:val="clear" w:color="auto" w:fill="FFFFFF"/>
        </w:rPr>
        <w:t>за помощью к работникам правоохранительных органов с целью обеспечения общественного поряд</w:t>
      </w:r>
      <w:r w:rsidR="00B575B5">
        <w:rPr>
          <w:rFonts w:asciiTheme="majorBidi" w:hAnsiTheme="majorBidi" w:cstheme="majorBidi"/>
          <w:sz w:val="28"/>
          <w:szCs w:val="28"/>
          <w:shd w:val="clear" w:color="auto" w:fill="FFFFFF"/>
        </w:rPr>
        <w:t>ка в помещении для голосования</w:t>
      </w:r>
      <w:proofErr w:type="gramEnd"/>
      <w:r w:rsidR="00B575B5">
        <w:rPr>
          <w:rFonts w:asciiTheme="majorBidi" w:hAnsiTheme="majorBidi" w:cstheme="majorBidi"/>
          <w:sz w:val="28"/>
          <w:szCs w:val="28"/>
          <w:shd w:val="clear" w:color="auto" w:fill="FFFFFF"/>
        </w:rPr>
        <w:t>.</w:t>
      </w:r>
    </w:p>
    <w:p w:rsidR="004F6EA4" w:rsidRDefault="00177340" w:rsidP="00B575B5">
      <w:pPr>
        <w:shd w:val="clear" w:color="auto" w:fill="FFFFFF"/>
        <w:tabs>
          <w:tab w:val="left" w:pos="1134"/>
        </w:tabs>
        <w:spacing w:line="360" w:lineRule="auto"/>
        <w:ind w:right="-2" w:firstLine="709"/>
        <w:jc w:val="both"/>
        <w:rPr>
          <w:sz w:val="28"/>
        </w:rPr>
      </w:pPr>
      <w:bookmarkStart w:id="0" w:name="_GoBack"/>
      <w:bookmarkEnd w:id="0"/>
      <w:r w:rsidRPr="007B001E">
        <w:rPr>
          <w:sz w:val="28"/>
        </w:rPr>
        <w:t>3. </w:t>
      </w:r>
      <w:r w:rsidR="008912B4" w:rsidRPr="007B001E">
        <w:rPr>
          <w:sz w:val="28"/>
        </w:rPr>
        <w:t>Направить</w:t>
      </w:r>
      <w:r w:rsidR="004F6EA4" w:rsidRPr="007B001E">
        <w:rPr>
          <w:sz w:val="28"/>
        </w:rPr>
        <w:t xml:space="preserve"> настоящее постановление</w:t>
      </w:r>
      <w:r w:rsidR="008912B4" w:rsidRPr="007B001E">
        <w:rPr>
          <w:sz w:val="28"/>
        </w:rPr>
        <w:t xml:space="preserve"> председателям </w:t>
      </w:r>
      <w:r w:rsidR="008912B4" w:rsidRPr="007B001E">
        <w:rPr>
          <w:rFonts w:asciiTheme="majorBidi" w:eastAsia="TimesNewRomanPSMT" w:hAnsiTheme="majorBidi" w:cstheme="majorBidi"/>
          <w:sz w:val="28"/>
          <w:szCs w:val="28"/>
          <w:lang w:eastAsia="en-US"/>
        </w:rPr>
        <w:t>участковых комиссий избирательных участков Дубовского района Рос</w:t>
      </w:r>
      <w:r w:rsidR="008912B4" w:rsidRPr="008B79AD">
        <w:rPr>
          <w:rFonts w:asciiTheme="majorBidi" w:eastAsia="TimesNewRomanPSMT" w:hAnsiTheme="majorBidi" w:cstheme="majorBidi"/>
          <w:sz w:val="28"/>
          <w:szCs w:val="28"/>
          <w:lang w:eastAsia="en-US"/>
        </w:rPr>
        <w:t>товской области</w:t>
      </w:r>
      <w:r w:rsidR="004F6EA4">
        <w:rPr>
          <w:sz w:val="28"/>
        </w:rPr>
        <w:t>.</w:t>
      </w:r>
    </w:p>
    <w:p w:rsidR="004F6EA4" w:rsidRDefault="00177340" w:rsidP="002E1EC1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4. </w:t>
      </w:r>
      <w:r w:rsidR="004F6EA4">
        <w:rPr>
          <w:sz w:val="28"/>
        </w:rPr>
        <w:t xml:space="preserve">Контроль за исполнением данного постановления возложить </w:t>
      </w:r>
      <w:r w:rsidR="004F6EA4">
        <w:rPr>
          <w:sz w:val="28"/>
        </w:rPr>
        <w:br/>
        <w:t xml:space="preserve">на заместителя председателя </w:t>
      </w:r>
      <w:r w:rsidR="004F6EA4">
        <w:rPr>
          <w:sz w:val="28"/>
          <w:szCs w:val="28"/>
        </w:rPr>
        <w:t>Территориальной избирательной комиссии Дубовского района Ростовской области С.С. Герасименко.</w:t>
      </w:r>
    </w:p>
    <w:p w:rsidR="004F6EA4" w:rsidRDefault="004F6EA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F6EA4" w:rsidRDefault="004F6EA4" w:rsidP="004F6EA4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4F6EA4" w:rsidRDefault="004F6EA4" w:rsidP="004F6EA4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4F6EA4" w:rsidRDefault="004F6EA4" w:rsidP="004F6EA4">
      <w:pPr>
        <w:pStyle w:val="14-1"/>
        <w:ind w:left="67" w:firstLine="0"/>
      </w:pPr>
    </w:p>
    <w:p w:rsidR="004F6EA4" w:rsidRDefault="004F6EA4" w:rsidP="004F6E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Картичева</w:t>
      </w:r>
    </w:p>
    <w:sectPr w:rsidR="004F6EA4" w:rsidSect="009E20A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MS Mincho"/>
    <w:panose1 w:val="02020603050405020304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TSans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F68"/>
    <w:multiLevelType w:val="multilevel"/>
    <w:tmpl w:val="514C4D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abstractNum w:abstractNumId="1">
    <w:nsid w:val="1C163B18"/>
    <w:multiLevelType w:val="hybridMultilevel"/>
    <w:tmpl w:val="67C8F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C6F23"/>
    <w:multiLevelType w:val="multilevel"/>
    <w:tmpl w:val="601C8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NewRomanPSMT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NewRomanPSMT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NewRomanPSMT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NewRomanPSMT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NewRomanPSMT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NewRomanPSMT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NewRomanPSMT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NewRomanPSMT" w:hint="default"/>
        <w:color w:val="auto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20A9"/>
    <w:rsid w:val="000132AB"/>
    <w:rsid w:val="00077A48"/>
    <w:rsid w:val="000831EE"/>
    <w:rsid w:val="0009712D"/>
    <w:rsid w:val="000A6EAF"/>
    <w:rsid w:val="000B747C"/>
    <w:rsid w:val="001725CC"/>
    <w:rsid w:val="00177340"/>
    <w:rsid w:val="001A1F96"/>
    <w:rsid w:val="001A2C91"/>
    <w:rsid w:val="001E0FE1"/>
    <w:rsid w:val="00224531"/>
    <w:rsid w:val="0023484A"/>
    <w:rsid w:val="0024044D"/>
    <w:rsid w:val="002410D6"/>
    <w:rsid w:val="002857FD"/>
    <w:rsid w:val="00291004"/>
    <w:rsid w:val="002A53B9"/>
    <w:rsid w:val="002E1EC1"/>
    <w:rsid w:val="00304815"/>
    <w:rsid w:val="00307D9E"/>
    <w:rsid w:val="00351B07"/>
    <w:rsid w:val="003B0908"/>
    <w:rsid w:val="0041168C"/>
    <w:rsid w:val="00425419"/>
    <w:rsid w:val="0044306C"/>
    <w:rsid w:val="00461C9B"/>
    <w:rsid w:val="004F660A"/>
    <w:rsid w:val="004F6EA4"/>
    <w:rsid w:val="005332F2"/>
    <w:rsid w:val="005570ED"/>
    <w:rsid w:val="005C0804"/>
    <w:rsid w:val="005C2DD4"/>
    <w:rsid w:val="005C70DA"/>
    <w:rsid w:val="00610EFD"/>
    <w:rsid w:val="00611CC6"/>
    <w:rsid w:val="00643973"/>
    <w:rsid w:val="006460FC"/>
    <w:rsid w:val="00657422"/>
    <w:rsid w:val="006D3A5B"/>
    <w:rsid w:val="00700271"/>
    <w:rsid w:val="007404A5"/>
    <w:rsid w:val="00754445"/>
    <w:rsid w:val="00760ACD"/>
    <w:rsid w:val="00783BA5"/>
    <w:rsid w:val="007B001E"/>
    <w:rsid w:val="007B2838"/>
    <w:rsid w:val="007C77B2"/>
    <w:rsid w:val="007E018F"/>
    <w:rsid w:val="00851021"/>
    <w:rsid w:val="0086645F"/>
    <w:rsid w:val="008912B4"/>
    <w:rsid w:val="008B79AD"/>
    <w:rsid w:val="008D1356"/>
    <w:rsid w:val="008E3A63"/>
    <w:rsid w:val="009023EE"/>
    <w:rsid w:val="009503C7"/>
    <w:rsid w:val="009A1630"/>
    <w:rsid w:val="009B478E"/>
    <w:rsid w:val="009C21C1"/>
    <w:rsid w:val="009C2DDA"/>
    <w:rsid w:val="009D36A5"/>
    <w:rsid w:val="009E20A9"/>
    <w:rsid w:val="00A6518B"/>
    <w:rsid w:val="00A870FA"/>
    <w:rsid w:val="00AF2B27"/>
    <w:rsid w:val="00B1664A"/>
    <w:rsid w:val="00B26CBE"/>
    <w:rsid w:val="00B575B5"/>
    <w:rsid w:val="00B70ECB"/>
    <w:rsid w:val="00B97661"/>
    <w:rsid w:val="00BC3C9C"/>
    <w:rsid w:val="00BC3CD3"/>
    <w:rsid w:val="00BD282F"/>
    <w:rsid w:val="00C34DC4"/>
    <w:rsid w:val="00C758BD"/>
    <w:rsid w:val="00C96F90"/>
    <w:rsid w:val="00C978BD"/>
    <w:rsid w:val="00CB1809"/>
    <w:rsid w:val="00D13B31"/>
    <w:rsid w:val="00D149ED"/>
    <w:rsid w:val="00D273D7"/>
    <w:rsid w:val="00D33023"/>
    <w:rsid w:val="00D6106D"/>
    <w:rsid w:val="00D62472"/>
    <w:rsid w:val="00D83B9C"/>
    <w:rsid w:val="00DB176F"/>
    <w:rsid w:val="00DD6B48"/>
    <w:rsid w:val="00E842F1"/>
    <w:rsid w:val="00E95B10"/>
    <w:rsid w:val="00ED526A"/>
    <w:rsid w:val="00ED59C1"/>
    <w:rsid w:val="00F0541E"/>
    <w:rsid w:val="00F51059"/>
    <w:rsid w:val="00FC3457"/>
    <w:rsid w:val="00FD0EBC"/>
    <w:rsid w:val="00FE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0A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E20A9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E20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20A9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9E20A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"/>
    <w:link w:val="22"/>
    <w:rsid w:val="009E20A9"/>
    <w:pPr>
      <w:jc w:val="both"/>
    </w:pPr>
    <w:rPr>
      <w:sz w:val="18"/>
    </w:rPr>
  </w:style>
  <w:style w:type="character" w:customStyle="1" w:styleId="22">
    <w:name w:val="Основной текст 2 Знак"/>
    <w:basedOn w:val="a0"/>
    <w:link w:val="21"/>
    <w:rsid w:val="009E20A9"/>
    <w:rPr>
      <w:rFonts w:ascii="Times New Roman" w:eastAsia="Times New Roman" w:hAnsi="Times New Roman" w:cs="Times New Roman"/>
      <w:sz w:val="18"/>
      <w:szCs w:val="20"/>
    </w:rPr>
  </w:style>
  <w:style w:type="paragraph" w:styleId="a3">
    <w:name w:val="Body Text"/>
    <w:basedOn w:val="a"/>
    <w:link w:val="a4"/>
    <w:rsid w:val="009E20A9"/>
    <w:pPr>
      <w:spacing w:after="120"/>
    </w:pPr>
  </w:style>
  <w:style w:type="character" w:customStyle="1" w:styleId="a4">
    <w:name w:val="Основной текст Знак"/>
    <w:basedOn w:val="a0"/>
    <w:link w:val="a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9E20A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9E20A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5">
    <w:name w:val="ТабличныйТекст"/>
    <w:basedOn w:val="a"/>
    <w:rsid w:val="009E20A9"/>
    <w:pPr>
      <w:jc w:val="both"/>
    </w:pPr>
    <w:rPr>
      <w:snapToGrid w:val="0"/>
    </w:rPr>
  </w:style>
  <w:style w:type="paragraph" w:customStyle="1" w:styleId="31">
    <w:name w:val="Основной текст 31"/>
    <w:basedOn w:val="a"/>
    <w:rsid w:val="009E20A9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9E20A9"/>
    <w:pPr>
      <w:widowControl w:val="0"/>
      <w:ind w:firstLine="72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9E20A9"/>
    <w:pPr>
      <w:spacing w:line="360" w:lineRule="auto"/>
      <w:ind w:firstLine="709"/>
      <w:jc w:val="both"/>
    </w:pPr>
    <w:rPr>
      <w:sz w:val="28"/>
    </w:rPr>
  </w:style>
  <w:style w:type="paragraph" w:styleId="23">
    <w:name w:val="Body Text Indent 2"/>
    <w:basedOn w:val="a"/>
    <w:link w:val="24"/>
    <w:rsid w:val="009E20A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9E20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760ACD"/>
    <w:rPr>
      <w:color w:val="0000FF"/>
      <w:u w:val="single"/>
    </w:rPr>
  </w:style>
  <w:style w:type="character" w:customStyle="1" w:styleId="apple-converted-space">
    <w:name w:val="apple-converted-space"/>
    <w:basedOn w:val="a0"/>
    <w:rsid w:val="00760ACD"/>
  </w:style>
  <w:style w:type="paragraph" w:styleId="a7">
    <w:name w:val="Normal (Web)"/>
    <w:basedOn w:val="a"/>
    <w:uiPriority w:val="99"/>
    <w:semiHidden/>
    <w:unhideWhenUsed/>
    <w:rsid w:val="00BC3C9C"/>
    <w:pPr>
      <w:spacing w:before="100" w:beforeAutospacing="1" w:after="100" w:afterAutospacing="1"/>
    </w:pPr>
    <w:rPr>
      <w:sz w:val="24"/>
      <w:szCs w:val="24"/>
      <w:lang w:eastAsia="zh-TW"/>
    </w:rPr>
  </w:style>
  <w:style w:type="character" w:styleId="a8">
    <w:name w:val="Strong"/>
    <w:basedOn w:val="a0"/>
    <w:uiPriority w:val="22"/>
    <w:qFormat/>
    <w:rsid w:val="00BC3C9C"/>
    <w:rPr>
      <w:b/>
      <w:bCs/>
    </w:rPr>
  </w:style>
  <w:style w:type="paragraph" w:styleId="a9">
    <w:name w:val="List Paragraph"/>
    <w:basedOn w:val="a"/>
    <w:uiPriority w:val="34"/>
    <w:qFormat/>
    <w:rsid w:val="00F510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4F660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F660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065636">
          <w:marLeft w:val="3000"/>
          <w:marRight w:val="0"/>
          <w:marTop w:val="1200"/>
          <w:marBottom w:val="0"/>
          <w:divBdr>
            <w:top w:val="single" w:sz="6" w:space="8" w:color="FFFFFF"/>
            <w:left w:val="single" w:sz="6" w:space="8" w:color="FFFFFF"/>
            <w:bottom w:val="single" w:sz="6" w:space="8" w:color="FFFFFF"/>
            <w:right w:val="single" w:sz="6" w:space="30" w:color="FFFFFF"/>
          </w:divBdr>
          <w:divsChild>
            <w:div w:id="303580372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68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0000"/>
                        <w:left w:val="single" w:sz="6" w:space="0" w:color="000000"/>
                        <w:bottom w:val="single" w:sz="6" w:space="0" w:color="000000"/>
                        <w:right w:val="single" w:sz="6" w:space="0" w:color="000000"/>
                      </w:divBdr>
                    </w:div>
                  </w:divsChild>
                </w:div>
              </w:divsChild>
            </w:div>
          </w:divsChild>
        </w:div>
        <w:div w:id="2552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31147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9851">
              <w:marLeft w:val="-75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3FA6E-9219-45CE-AC32-D739F6E04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Я</cp:lastModifiedBy>
  <cp:revision>10</cp:revision>
  <cp:lastPrinted>2018-02-16T08:23:00Z</cp:lastPrinted>
  <dcterms:created xsi:type="dcterms:W3CDTF">2018-02-16T07:40:00Z</dcterms:created>
  <dcterms:modified xsi:type="dcterms:W3CDTF">2018-02-19T05:55:00Z</dcterms:modified>
</cp:coreProperties>
</file>